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2475"/>
        <w:gridCol w:w="1398"/>
        <w:gridCol w:w="1435"/>
        <w:gridCol w:w="1044"/>
        <w:gridCol w:w="507"/>
        <w:gridCol w:w="1388"/>
      </w:tblGrid>
      <w:tr w:rsidR="004B52DA" w:rsidRPr="004B52DA" w:rsidTr="00B31763"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2DA" w:rsidRPr="004B52DA" w:rsidRDefault="004B52DA" w:rsidP="004B52DA">
            <w:pPr>
              <w:keepNext/>
              <w:spacing w:after="0" w:line="264" w:lineRule="atLeast"/>
              <w:outlineLvl w:val="2"/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</w:pPr>
            <w:r w:rsidRPr="004B52DA">
              <w:rPr>
                <w:rFonts w:ascii="Melior Com" w:eastAsia="TimesNewRomanPS" w:hAnsi="Melior Com" w:cs="Arial"/>
                <w:b/>
                <w:bCs/>
                <w:sz w:val="32"/>
                <w:szCs w:val="32"/>
                <w:lang w:eastAsia="de-DE"/>
              </w:rPr>
              <w:br w:type="page"/>
            </w:r>
            <w:bookmarkStart w:id="0" w:name="_Toc317845325"/>
            <w:r w:rsidRPr="004B52DA"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  <w:t>Übersicht</w:t>
            </w:r>
            <w:bookmarkEnd w:id="0"/>
          </w:p>
        </w:tc>
      </w:tr>
      <w:tr w:rsidR="004B52DA" w:rsidRPr="004B52DA" w:rsidTr="00B31763">
        <w:trPr>
          <w:trHeight w:val="472"/>
        </w:trPr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Zusammensetzung nach Parteien</w:t>
            </w:r>
          </w:p>
        </w:tc>
      </w:tr>
      <w:tr w:rsidR="004B52DA" w:rsidRPr="004B52DA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left" w:pos="3120"/>
              </w:tabs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left" w:pos="3120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CDU/CSU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517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GB/BHE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20</w:t>
            </w:r>
          </w:p>
        </w:tc>
      </w:tr>
      <w:tr w:rsidR="004B52DA" w:rsidRPr="004B52DA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SPD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386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BP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</w:t>
            </w:r>
          </w:p>
        </w:tc>
      </w:tr>
      <w:tr w:rsidR="004B52DA" w:rsidRPr="004B52DA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FDP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82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DPS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</w:t>
            </w:r>
          </w:p>
        </w:tc>
      </w:tr>
      <w:tr w:rsidR="004B52DA" w:rsidRPr="004B52DA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DP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24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insgesamt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1 038</w:t>
            </w:r>
          </w:p>
        </w:tc>
      </w:tr>
      <w:tr w:rsidR="004B52DA" w:rsidRPr="004B52DA" w:rsidTr="00B31763">
        <w:trPr>
          <w:trHeight w:val="476"/>
        </w:trPr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Cs w:val="24"/>
                <w:vertAlign w:val="superscript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Zahl der von den Volksvertretungen der Länder zu wählenden Mitglieder</w:t>
            </w:r>
            <w:r w:rsidRPr="004B52DA">
              <w:rPr>
                <w:rFonts w:ascii="Melior Com" w:eastAsia="TimesNewRomanPS" w:hAnsi="Melior Com" w:cs="Times New Roman"/>
                <w:b/>
                <w:szCs w:val="24"/>
                <w:vertAlign w:val="superscript"/>
                <w:lang w:eastAsia="de-DE"/>
              </w:rPr>
              <w:t>1</w:t>
            </w:r>
            <w:r w:rsidRPr="004B52DA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)</w:t>
            </w:r>
          </w:p>
        </w:tc>
      </w:tr>
      <w:tr w:rsidR="004B52DA" w:rsidRPr="004B52DA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Baden-Württemberg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70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Niedersachsen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62</w:t>
            </w:r>
          </w:p>
        </w:tc>
      </w:tr>
      <w:tr w:rsidR="004B52DA" w:rsidRPr="004B52DA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Bayern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88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Nordrhein-Westfalen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147</w:t>
            </w:r>
          </w:p>
        </w:tc>
      </w:tr>
      <w:tr w:rsidR="004B52DA" w:rsidRPr="004B52DA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Berlin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21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left" w:pos="123"/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Rheinland-Pfalz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32</w:t>
            </w:r>
          </w:p>
        </w:tc>
      </w:tr>
      <w:tr w:rsidR="004B52DA" w:rsidRPr="004B52DA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Bremen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Saarland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10</w:t>
            </w:r>
          </w:p>
        </w:tc>
      </w:tr>
      <w:tr w:rsidR="004B52DA" w:rsidRPr="004B52DA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Hamburg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17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Schleswig-Holstein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22</w:t>
            </w:r>
          </w:p>
        </w:tc>
      </w:tr>
      <w:tr w:rsidR="004B52DA" w:rsidRPr="004B52DA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Hessen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44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</w:tr>
      <w:tr w:rsidR="004B52DA" w:rsidRPr="004B52DA" w:rsidTr="00B31763">
        <w:trPr>
          <w:trHeight w:val="453"/>
        </w:trPr>
        <w:tc>
          <w:tcPr>
            <w:tcW w:w="9286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2DA" w:rsidRPr="004B52DA" w:rsidRDefault="004B52DA" w:rsidP="004B52DA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17"/>
                <w:szCs w:val="17"/>
                <w:vertAlign w:val="superscript"/>
                <w:lang w:eastAsia="de-DE"/>
              </w:rPr>
              <w:t>1</w:t>
            </w:r>
            <w:r w:rsidRPr="004B52DA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>) Bekanntmachung der Bundesregierung vom 19. Mai 1959 (BGBl. I S. 260, Nr. 17 vom 16. Mai 1959)</w:t>
            </w:r>
          </w:p>
        </w:tc>
      </w:tr>
      <w:tr w:rsidR="004B52DA" w:rsidRPr="004B52DA" w:rsidTr="00B31763">
        <w:trPr>
          <w:trHeight w:val="502"/>
        </w:trPr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Tagungsort und Tagesstätte: Berlin, Ostpreußenhalle</w:t>
            </w:r>
          </w:p>
        </w:tc>
      </w:tr>
      <w:tr w:rsidR="004B52DA" w:rsidRPr="004B52DA" w:rsidTr="00B31763">
        <w:trPr>
          <w:trHeight w:val="536"/>
        </w:trPr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Präsident der Bundesversammlung:</w:t>
            </w:r>
            <w:r w:rsidRPr="004B52DA">
              <w:rPr>
                <w:rFonts w:ascii="Melior Com" w:eastAsia="TimesNewRomanPS" w:hAnsi="Melior Com" w:cs="Times New Roman"/>
                <w:szCs w:val="24"/>
                <w:lang w:eastAsia="de-DE"/>
              </w:rPr>
              <w:t xml:space="preserve"> Bundestagspräsident D. Dr. Eugen Gerstenmaier</w:t>
            </w:r>
          </w:p>
        </w:tc>
      </w:tr>
      <w:tr w:rsidR="004B52DA" w:rsidRPr="004B52DA" w:rsidTr="00B31763">
        <w:trPr>
          <w:trHeight w:val="683"/>
        </w:trPr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Wahlergebnis</w:t>
            </w:r>
          </w:p>
          <w:p w:rsidR="004B52DA" w:rsidRPr="004B52DA" w:rsidRDefault="004B52DA" w:rsidP="004B52DA">
            <w:pPr>
              <w:tabs>
                <w:tab w:val="left" w:pos="5940"/>
                <w:tab w:val="left" w:pos="7560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Cs w:val="24"/>
                <w:lang w:eastAsia="de-DE"/>
              </w:rPr>
              <w:tab/>
            </w: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1. Wahlgang </w:t>
            </w: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2. Wahlgang</w:t>
            </w:r>
          </w:p>
        </w:tc>
      </w:tr>
      <w:tr w:rsidR="004B52DA" w:rsidRPr="004B52DA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Heinrich Lübke (Vorschlag CDU/CSU)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575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517</w:t>
            </w:r>
            <w:r w:rsidRPr="004B52DA"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  <w:t>2</w:t>
            </w: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526</w:t>
            </w:r>
          </w:p>
        </w:tc>
      </w:tr>
      <w:tr w:rsidR="004B52DA" w:rsidRPr="004B52DA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Carlo Schmid (Vorschlag SPD)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385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386</w:t>
            </w:r>
          </w:p>
        </w:tc>
      </w:tr>
      <w:tr w:rsidR="004B52DA" w:rsidRPr="004B52DA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Max Becker (Vorschlag FDP)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19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104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tabs>
                <w:tab w:val="right" w:pos="419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99</w:t>
            </w:r>
          </w:p>
        </w:tc>
      </w:tr>
      <w:tr w:rsidR="004B52DA" w:rsidRPr="004B52DA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Enthaltungen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22</w:t>
            </w:r>
          </w:p>
        </w:tc>
      </w:tr>
      <w:tr w:rsidR="004B52DA" w:rsidRPr="004B52DA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abgegebene Stimmen insgesamt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2DA" w:rsidRPr="004B52DA" w:rsidRDefault="004B52DA" w:rsidP="004B52DA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1 031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2DA" w:rsidRPr="004B52DA" w:rsidRDefault="004B52DA" w:rsidP="004B52DA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1 033</w:t>
            </w:r>
          </w:p>
        </w:tc>
      </w:tr>
      <w:tr w:rsidR="004B52DA" w:rsidRPr="004B52DA" w:rsidTr="00B31763">
        <w:trPr>
          <w:trHeight w:val="555"/>
        </w:trPr>
        <w:tc>
          <w:tcPr>
            <w:tcW w:w="9286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2DA" w:rsidRPr="004B52DA" w:rsidRDefault="004B52DA" w:rsidP="004B52DA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64" w:lineRule="atLeast"/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sz w:val="17"/>
                <w:szCs w:val="17"/>
                <w:vertAlign w:val="superscript"/>
                <w:lang w:eastAsia="de-DE"/>
              </w:rPr>
              <w:t>2</w:t>
            </w:r>
            <w:r w:rsidRPr="004B52DA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 xml:space="preserve">) </w:t>
            </w:r>
            <w:r w:rsidRPr="004B52DA"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  <w:t>Bei der ersten Zählung wurden für Lübke 516 Stimmen gezählt.</w:t>
            </w:r>
          </w:p>
        </w:tc>
      </w:tr>
      <w:tr w:rsidR="004B52DA" w:rsidRPr="004B52DA" w:rsidTr="00B31763">
        <w:trPr>
          <w:trHeight w:val="1307"/>
        </w:trPr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52DA" w:rsidRPr="004B52DA" w:rsidRDefault="004B52DA" w:rsidP="004B52D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</w:pPr>
            <w:r w:rsidRPr="004B52DA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>Gewählt:</w:t>
            </w: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 Heinrich Lübke im 2. Wahlgang mit 526 Stimmen</w:t>
            </w:r>
            <w:r w:rsidRPr="004B52DA"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  <w:t>3</w:t>
            </w:r>
            <w:r w:rsidRPr="004B52D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)</w:t>
            </w:r>
          </w:p>
          <w:p w:rsidR="004B52DA" w:rsidRPr="004B52DA" w:rsidRDefault="004B52DA" w:rsidP="004B52DA">
            <w:pPr>
              <w:tabs>
                <w:tab w:val="left" w:pos="180"/>
              </w:tabs>
              <w:spacing w:after="0" w:line="264" w:lineRule="atLeast"/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</w:pPr>
            <w:r w:rsidRPr="004B52DA">
              <w:rPr>
                <w:rFonts w:ascii="Melior Com" w:eastAsia="Times New Roman" w:hAnsi="Melior Com" w:cs="Times New Roman"/>
                <w:sz w:val="17"/>
                <w:szCs w:val="17"/>
                <w:vertAlign w:val="superscript"/>
                <w:lang w:eastAsia="de-DE"/>
              </w:rPr>
              <w:t>3</w:t>
            </w:r>
            <w:r w:rsidRPr="004B52DA"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  <w:t xml:space="preserve">) </w:t>
            </w:r>
            <w:r w:rsidRPr="004B52DA"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  <w:tab/>
              <w:t>erforderliche Mehrheit: 520 Stimmen</w:t>
            </w:r>
          </w:p>
        </w:tc>
      </w:tr>
      <w:tr w:rsidR="004B52DA" w:rsidRPr="004B52DA" w:rsidTr="00B31763">
        <w:trPr>
          <w:trHeight w:val="367"/>
        </w:trPr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2DA" w:rsidRPr="004B52DA" w:rsidRDefault="004B52DA" w:rsidP="004B52DA">
            <w:pPr>
              <w:tabs>
                <w:tab w:val="left" w:pos="180"/>
              </w:tabs>
              <w:spacing w:after="0" w:line="264" w:lineRule="atLeast"/>
              <w:rPr>
                <w:rFonts w:ascii="Melior Com" w:eastAsia="Times New Roman" w:hAnsi="Melior Com" w:cs="Times New Roman"/>
                <w:sz w:val="20"/>
                <w:szCs w:val="20"/>
                <w:vertAlign w:val="superscript"/>
                <w:lang w:eastAsia="de-DE"/>
              </w:rPr>
            </w:pPr>
            <w:r w:rsidRPr="004B52DA">
              <w:rPr>
                <w:rFonts w:ascii="Melior Com" w:eastAsia="Times New Roman" w:hAnsi="Melior Com" w:cs="Times New Roman"/>
                <w:b/>
                <w:sz w:val="20"/>
                <w:szCs w:val="20"/>
                <w:lang w:eastAsia="de-DE"/>
              </w:rPr>
              <w:t>Amtszeit:</w:t>
            </w:r>
            <w:r w:rsidRPr="004B52DA">
              <w:rPr>
                <w:rFonts w:ascii="Melior Com" w:eastAsia="Times New Roman" w:hAnsi="Melior Com" w:cs="Times New Roman"/>
                <w:sz w:val="20"/>
                <w:szCs w:val="20"/>
                <w:lang w:eastAsia="de-DE"/>
              </w:rPr>
              <w:t xml:space="preserve"> 13. September 1959 bis 12. September 1964</w:t>
            </w:r>
          </w:p>
        </w:tc>
      </w:tr>
    </w:tbl>
    <w:p w:rsidR="007C6870" w:rsidRDefault="009940DB"/>
    <w:sectPr w:rsidR="007C68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2DA" w:rsidRDefault="004B52DA" w:rsidP="004B52DA">
      <w:pPr>
        <w:spacing w:after="0" w:line="240" w:lineRule="auto"/>
      </w:pPr>
      <w:r>
        <w:separator/>
      </w:r>
    </w:p>
  </w:endnote>
  <w:endnote w:type="continuationSeparator" w:id="0">
    <w:p w:rsidR="004B52DA" w:rsidRDefault="004B52DA" w:rsidP="004B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8BB" w:rsidRDefault="00A818B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8BB" w:rsidRDefault="009940DB" w:rsidP="009940DB">
    <w:pPr>
      <w:pStyle w:val="Fuzeile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8BB" w:rsidRDefault="00A818B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2DA" w:rsidRDefault="004B52DA" w:rsidP="004B52DA">
      <w:pPr>
        <w:spacing w:after="0" w:line="240" w:lineRule="auto"/>
      </w:pPr>
      <w:r>
        <w:separator/>
      </w:r>
    </w:p>
  </w:footnote>
  <w:footnote w:type="continuationSeparator" w:id="0">
    <w:p w:rsidR="004B52DA" w:rsidRDefault="004B52DA" w:rsidP="004B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8BB" w:rsidRDefault="00A818B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4B52DA" w:rsidTr="00B31763">
      <w:tc>
        <w:tcPr>
          <w:tcW w:w="9062" w:type="dxa"/>
        </w:tcPr>
        <w:p w:rsidR="004B52DA" w:rsidRDefault="00A818BB" w:rsidP="004B52DA">
          <w:pPr>
            <w:pStyle w:val="Kopfzeile"/>
            <w:jc w:val="center"/>
            <w:rPr>
              <w:rFonts w:ascii="Melior Com" w:hAnsi="Melior Com"/>
            </w:rPr>
          </w:pPr>
          <w:r>
            <w:rPr>
              <w:rFonts w:ascii="Melior Com" w:hAnsi="Melior Com"/>
            </w:rPr>
            <w:t>3</w:t>
          </w:r>
          <w:r w:rsidR="004B52DA" w:rsidRPr="00C47786">
            <w:rPr>
              <w:rFonts w:ascii="Melior Com" w:hAnsi="Melior Com"/>
            </w:rPr>
            <w:t xml:space="preserve">. Bundesversammlung 1. </w:t>
          </w:r>
          <w:r w:rsidR="004B52DA">
            <w:rPr>
              <w:rFonts w:ascii="Melior Com" w:hAnsi="Melior Com"/>
            </w:rPr>
            <w:t xml:space="preserve">Juli </w:t>
          </w:r>
          <w:r w:rsidR="004B52DA" w:rsidRPr="00C47786">
            <w:rPr>
              <w:rFonts w:ascii="Melior Com" w:hAnsi="Melior Com"/>
            </w:rPr>
            <w:t>19</w:t>
          </w:r>
          <w:r w:rsidR="004B52DA">
            <w:rPr>
              <w:rFonts w:ascii="Melior Com" w:hAnsi="Melior Com"/>
            </w:rPr>
            <w:t>59</w:t>
          </w:r>
        </w:p>
      </w:tc>
    </w:tr>
  </w:tbl>
  <w:p w:rsidR="004B52DA" w:rsidRDefault="004B52D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8BB" w:rsidRDefault="00A818B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DA"/>
    <w:rsid w:val="002F5FEB"/>
    <w:rsid w:val="004B52DA"/>
    <w:rsid w:val="008860C2"/>
    <w:rsid w:val="00892D61"/>
    <w:rsid w:val="009940DB"/>
    <w:rsid w:val="00A8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96AC28-DCCD-4DFF-81BE-FC45AF23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52DA"/>
  </w:style>
  <w:style w:type="paragraph" w:styleId="Fuzeile">
    <w:name w:val="footer"/>
    <w:basedOn w:val="Standard"/>
    <w:link w:val="FuzeileZchn"/>
    <w:uiPriority w:val="99"/>
    <w:unhideWhenUsed/>
    <w:rsid w:val="004B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52DA"/>
  </w:style>
  <w:style w:type="table" w:styleId="Tabellenraster">
    <w:name w:val="Table Grid"/>
    <w:basedOn w:val="NormaleTabelle"/>
    <w:uiPriority w:val="39"/>
    <w:rsid w:val="004B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C24F762A.dotm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2</cp:revision>
  <dcterms:created xsi:type="dcterms:W3CDTF">2017-07-24T15:21:00Z</dcterms:created>
  <dcterms:modified xsi:type="dcterms:W3CDTF">2017-07-24T15:21:00Z</dcterms:modified>
</cp:coreProperties>
</file>